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31D4B" w14:textId="77777777" w:rsidR="00F224D0" w:rsidRDefault="00F224D0">
      <w:pPr>
        <w:rPr>
          <w:b/>
          <w:bCs/>
        </w:rPr>
      </w:pPr>
      <w:r w:rsidRPr="00F224D0">
        <w:rPr>
          <w:b/>
          <w:bCs/>
        </w:rPr>
        <w:t xml:space="preserve">The wide variety of new Kuba 3 cable guides provide you with a range of different combination options. The two exterior joints hold the cable guide securely in the defined direction of movement. </w:t>
      </w:r>
    </w:p>
    <w:p w14:paraId="1AB7292E" w14:textId="77777777" w:rsidR="00F224D0" w:rsidRDefault="00F224D0">
      <w:r w:rsidRPr="00F224D0">
        <w:t xml:space="preserve">The cable guide can be fully customized to meet your personal needs and wishes. The area with the openings for the cables defines the front and exterior of the KUBA 3; data cables and electrical cables are fed through here into the cable guide. </w:t>
      </w:r>
    </w:p>
    <w:p w14:paraId="16D5E253" w14:textId="77777777" w:rsidR="00F224D0" w:rsidRDefault="00F224D0">
      <w:r w:rsidRPr="00F224D0">
        <w:t xml:space="preserve">This system can be used to create a defined sequence of movement. </w:t>
      </w:r>
      <w:r>
        <w:t xml:space="preserve">To that end, we offer five different cable guide elements that each have different functions. </w:t>
      </w:r>
    </w:p>
    <w:p w14:paraId="2271F8F7" w14:textId="633E3AD9" w:rsidR="00F224D0" w:rsidRDefault="00F224D0">
      <w:r>
        <w:t>Please note that the function described is transferred to the cable guide element below it in each case. The various cable guide elements are displayed in different colo</w:t>
      </w:r>
      <w:r w:rsidR="00551051">
        <w:t>u</w:t>
      </w:r>
      <w:r>
        <w:t xml:space="preserve">rs in this brochure (see image: “Different types of cable guide elements”). </w:t>
      </w:r>
    </w:p>
    <w:p w14:paraId="5B54E767" w14:textId="44CDF7BC" w:rsidR="00551051" w:rsidRDefault="00F224D0">
      <w:r w:rsidRPr="00F224D0">
        <w:rPr>
          <w:b/>
          <w:bCs/>
        </w:rPr>
        <w:t>Cable guide element FREE</w:t>
      </w:r>
      <w:r>
        <w:t xml:space="preserve"> (item no. </w:t>
      </w:r>
      <w:r w:rsidR="00D94DAC" w:rsidRPr="00D94DAC">
        <w:t>C-03011-0019204</w:t>
      </w:r>
      <w:r>
        <w:t xml:space="preserve">) - no pins on the underside of the cable guide element - it can move freely. </w:t>
      </w:r>
    </w:p>
    <w:p w14:paraId="15D08B32" w14:textId="2D7B92DC" w:rsidR="00F224D0" w:rsidRDefault="00F224D0">
      <w:r w:rsidRPr="00551051">
        <w:rPr>
          <w:b/>
          <w:bCs/>
        </w:rPr>
        <w:t>Cable guide element FIXED</w:t>
      </w:r>
      <w:r>
        <w:t xml:space="preserve"> (item no. </w:t>
      </w:r>
      <w:r w:rsidR="00D94DAC">
        <w:rPr>
          <w:rFonts w:ascii="Verdana" w:hAnsi="Verdana"/>
          <w:color w:val="000000"/>
          <w:sz w:val="18"/>
          <w:szCs w:val="18"/>
          <w:shd w:val="clear" w:color="auto" w:fill="FFFFFF"/>
        </w:rPr>
        <w:t>C-03011-0019202</w:t>
      </w:r>
      <w:r>
        <w:t xml:space="preserve">) with wide pin on the underside. For all applications that require a fixed connection between the cable guide elements. </w:t>
      </w:r>
    </w:p>
    <w:p w14:paraId="3D87B077" w14:textId="141E2D7D" w:rsidR="00F224D0" w:rsidRDefault="00F224D0">
      <w:r w:rsidRPr="00F224D0">
        <w:rPr>
          <w:b/>
          <w:bCs/>
        </w:rPr>
        <w:t>Cable guide element FIXED with spacer</w:t>
      </w:r>
      <w:r>
        <w:t xml:space="preserve"> (item no.</w:t>
      </w:r>
      <w:r w:rsidR="00D94DAC">
        <w:t xml:space="preserve"> C-03011-0019201)</w:t>
      </w:r>
      <w:r>
        <w:t xml:space="preserve"> and wide pin on the underside. For all applications that require a chain of rigidly connected cable guide elements with magnetic holders, such as for use on the leg of a table or desk. The gap on the back of the magnetic holder, which is inherent in its design, is bridged by the spacer. </w:t>
      </w:r>
    </w:p>
    <w:p w14:paraId="55D7B935" w14:textId="6798872E" w:rsidR="00616A86" w:rsidRDefault="00F224D0">
      <w:r w:rsidRPr="00F224D0">
        <w:rPr>
          <w:b/>
          <w:bCs/>
        </w:rPr>
        <w:t>Cable guide element INWARD</w:t>
      </w:r>
      <w:r>
        <w:t xml:space="preserve"> (item no. </w:t>
      </w:r>
      <w:r w:rsidR="00D94DAC" w:rsidRPr="00D94DAC">
        <w:t>C-03011-0019203</w:t>
      </w:r>
      <w:r>
        <w:t>) - the pins on the underside of the cable guide element point inward. The cable guide element can be moved from a straight position inward, but not outward.</w:t>
      </w:r>
    </w:p>
    <w:p w14:paraId="4FBF462D" w14:textId="4304CA7D" w:rsidR="00F224D0" w:rsidRDefault="00F224D0">
      <w:r w:rsidRPr="00F224D0">
        <w:rPr>
          <w:b/>
          <w:bCs/>
        </w:rPr>
        <w:t>Cable guide element OUTWARD</w:t>
      </w:r>
      <w:r>
        <w:t xml:space="preserve"> (item no. </w:t>
      </w:r>
      <w:r w:rsidR="00D94DAC" w:rsidRPr="00D94DAC">
        <w:t>C-03011-0019200</w:t>
      </w:r>
      <w:r>
        <w:t xml:space="preserve">) - the pins on the underside of the cable guide element point outward. The cable guide element can be moved from a straight position outward, but not inward. </w:t>
      </w:r>
    </w:p>
    <w:p w14:paraId="685BE892" w14:textId="64829722" w:rsidR="00F224D0" w:rsidRDefault="00F224D0">
      <w:r w:rsidRPr="00F224D0">
        <w:rPr>
          <w:b/>
          <w:bCs/>
        </w:rPr>
        <w:t>Ø 70 mm round tube adapter</w:t>
      </w:r>
      <w:r>
        <w:t xml:space="preserve"> (item no. </w:t>
      </w:r>
      <w:r w:rsidR="00D94DAC" w:rsidRPr="00D94DAC">
        <w:t>C-03011-0019211</w:t>
      </w:r>
      <w:r>
        <w:t xml:space="preserve">) - is used in connection with a magnetic element for attachment to a Ø 70 mm round tube. It should be mounted above a magnetic element. The cable guide element above it must be a fixed/rigid element (see image). </w:t>
      </w:r>
    </w:p>
    <w:p w14:paraId="060387ED" w14:textId="75EB63B6" w:rsidR="00F224D0" w:rsidRDefault="00F224D0">
      <w:r w:rsidRPr="00F224D0">
        <w:rPr>
          <w:b/>
          <w:bCs/>
        </w:rPr>
        <w:t>Magnetic holder in chain - fixed</w:t>
      </w:r>
      <w:r>
        <w:t xml:space="preserve"> (item no. </w:t>
      </w:r>
      <w:r w:rsidR="00D94DAC" w:rsidRPr="00D94DAC">
        <w:t>C-03011-0019206</w:t>
      </w:r>
      <w:r>
        <w:t xml:space="preserve">) - the pins on the underside of the magnetic holder FIXED are wide and point downward - it is locked. The back has a built-in magnet with a nominal adhesive force of 19 kg. Additionally, the element includes 2 transparent elastic buffers for attachment to the table frame (see image). </w:t>
      </w:r>
    </w:p>
    <w:p w14:paraId="2DCE2F45" w14:textId="7FF945E3" w:rsidR="00F224D0" w:rsidRDefault="00F224D0">
      <w:r w:rsidRPr="00F224D0">
        <w:rPr>
          <w:b/>
          <w:bCs/>
        </w:rPr>
        <w:t>Magnet holder end of chain</w:t>
      </w:r>
      <w:r>
        <w:t xml:space="preserve"> (item no. </w:t>
      </w:r>
      <w:r w:rsidR="00D94DAC" w:rsidRPr="00D94DAC">
        <w:t>C-03011-0019205</w:t>
      </w:r>
      <w:r>
        <w:t xml:space="preserve">) - forms the lower end of the cable guide on the table leg. On the open front, the magnet holder holds the cables in the cable guide. The back has a built-in magnet with a nominal adhesive force of 19 kg. In addition, the element is provided with 2 non-slip elastic buffers. </w:t>
      </w:r>
    </w:p>
    <w:p w14:paraId="20E81445" w14:textId="153CFF83" w:rsidR="00F224D0" w:rsidRDefault="00F224D0">
      <w:r w:rsidRPr="00F224D0">
        <w:rPr>
          <w:b/>
          <w:bCs/>
        </w:rPr>
        <w:t>Adapter for metal base plate</w:t>
      </w:r>
      <w:r>
        <w:t xml:space="preserve"> (item no. </w:t>
      </w:r>
      <w:r w:rsidR="00D94DAC" w:rsidRPr="00D94DAC">
        <w:t>C-03011-0019209</w:t>
      </w:r>
      <w:r>
        <w:t>) allows the cable guide to be attached to the metal base plate</w:t>
      </w:r>
      <w:r w:rsidR="00D94DAC">
        <w:t xml:space="preserve"> C-03010-0029991</w:t>
      </w:r>
      <w:r>
        <w:t xml:space="preserve">. It snaps onto the base plate. </w:t>
      </w:r>
    </w:p>
    <w:p w14:paraId="7E696BA1" w14:textId="78531B1E" w:rsidR="00F224D0" w:rsidRDefault="00F224D0">
      <w:r>
        <w:t>What makes KUBA 3 special is the cable guide elements can only be moved in the pre-defined direction. The two exterior pivot points in combination with different types of cable guide elements mean that the cable guide can only move in the pre-defined direction or remain completely rigid.</w:t>
      </w:r>
    </w:p>
    <w:sectPr w:rsidR="00F22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D0"/>
    <w:rsid w:val="00551051"/>
    <w:rsid w:val="00616A86"/>
    <w:rsid w:val="00D94DAC"/>
    <w:rsid w:val="00F2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9389E"/>
  <w15:chartTrackingRefBased/>
  <w15:docId w15:val="{020DFC65-B3D8-45A8-8F33-82E8D73B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94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Stead</dc:creator>
  <cp:keywords/>
  <dc:description/>
  <cp:lastModifiedBy>Jason Stead</cp:lastModifiedBy>
  <cp:revision>1</cp:revision>
  <dcterms:created xsi:type="dcterms:W3CDTF">2023-11-14T09:19:00Z</dcterms:created>
  <dcterms:modified xsi:type="dcterms:W3CDTF">2023-11-14T16:36:00Z</dcterms:modified>
</cp:coreProperties>
</file>